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D4" w:rsidRDefault="007D33D4" w:rsidP="007D33D4">
      <w:pPr>
        <w:jc w:val="center"/>
      </w:pPr>
      <w:r>
        <w:rPr>
          <w:rFonts w:hint="eastAsia"/>
        </w:rPr>
        <w:t>滁州学院</w:t>
      </w:r>
      <w:r>
        <w:t>201</w:t>
      </w:r>
      <w:r>
        <w:rPr>
          <w:rFonts w:hint="eastAsia"/>
        </w:rPr>
        <w:t>2</w:t>
      </w:r>
      <w:r>
        <w:rPr>
          <w:rFonts w:hint="eastAsia"/>
        </w:rPr>
        <w:t>年度全国大学生数学建模竞赛集训安排日程表</w:t>
      </w:r>
    </w:p>
    <w:p w:rsidR="007D33D4" w:rsidRDefault="007D33D4" w:rsidP="007D33D4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第一阶段：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月1日—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月12日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3"/>
        <w:gridCol w:w="1603"/>
        <w:gridCol w:w="1619"/>
        <w:gridCol w:w="1712"/>
        <w:gridCol w:w="1704"/>
        <w:gridCol w:w="2001"/>
      </w:tblGrid>
      <w:tr w:rsidR="007D33D4" w:rsidTr="00B37252">
        <w:trPr>
          <w:trHeight w:val="562"/>
          <w:jc w:val="center"/>
        </w:trPr>
        <w:tc>
          <w:tcPr>
            <w:tcW w:w="733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60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7月1日</w:t>
            </w:r>
          </w:p>
        </w:tc>
        <w:tc>
          <w:tcPr>
            <w:tcW w:w="1619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7月2日</w:t>
            </w:r>
          </w:p>
        </w:tc>
        <w:tc>
          <w:tcPr>
            <w:tcW w:w="171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7月3日</w:t>
            </w:r>
          </w:p>
        </w:tc>
        <w:tc>
          <w:tcPr>
            <w:tcW w:w="17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7月4日</w:t>
            </w:r>
          </w:p>
        </w:tc>
        <w:tc>
          <w:tcPr>
            <w:tcW w:w="200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7月5日</w:t>
            </w:r>
          </w:p>
        </w:tc>
      </w:tr>
      <w:tr w:rsidR="007D33D4" w:rsidTr="00B37252">
        <w:trPr>
          <w:trHeight w:val="431"/>
          <w:jc w:val="center"/>
        </w:trPr>
        <w:tc>
          <w:tcPr>
            <w:tcW w:w="733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60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翟明清</w:t>
            </w:r>
          </w:p>
        </w:tc>
        <w:tc>
          <w:tcPr>
            <w:tcW w:w="1619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翟明清</w:t>
            </w:r>
          </w:p>
        </w:tc>
        <w:tc>
          <w:tcPr>
            <w:tcW w:w="171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杨斌</w:t>
            </w:r>
          </w:p>
        </w:tc>
        <w:tc>
          <w:tcPr>
            <w:tcW w:w="17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</w:t>
            </w:r>
          </w:p>
        </w:tc>
        <w:tc>
          <w:tcPr>
            <w:tcW w:w="200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余晓美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733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60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王大星</w:t>
            </w:r>
          </w:p>
        </w:tc>
        <w:tc>
          <w:tcPr>
            <w:tcW w:w="1619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杨斌</w:t>
            </w:r>
          </w:p>
        </w:tc>
        <w:tc>
          <w:tcPr>
            <w:tcW w:w="171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桑利恒</w:t>
            </w:r>
          </w:p>
        </w:tc>
        <w:tc>
          <w:tcPr>
            <w:tcW w:w="17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桑利恒</w:t>
            </w:r>
          </w:p>
        </w:tc>
        <w:tc>
          <w:tcPr>
            <w:tcW w:w="200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黄日朋(Matlab)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733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60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王大星(Lingo)</w:t>
            </w:r>
          </w:p>
        </w:tc>
        <w:tc>
          <w:tcPr>
            <w:tcW w:w="1619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王大星(Lingo)</w:t>
            </w:r>
          </w:p>
        </w:tc>
        <w:tc>
          <w:tcPr>
            <w:tcW w:w="171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上机（杨斌）</w:t>
            </w:r>
          </w:p>
        </w:tc>
        <w:tc>
          <w:tcPr>
            <w:tcW w:w="17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上机（丁辉）</w:t>
            </w:r>
          </w:p>
        </w:tc>
        <w:tc>
          <w:tcPr>
            <w:tcW w:w="200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上机（桑利恒）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733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60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7月6日</w:t>
            </w:r>
          </w:p>
        </w:tc>
        <w:tc>
          <w:tcPr>
            <w:tcW w:w="1619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7月7日</w:t>
            </w:r>
          </w:p>
        </w:tc>
        <w:tc>
          <w:tcPr>
            <w:tcW w:w="171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7月8日</w:t>
            </w:r>
          </w:p>
        </w:tc>
        <w:tc>
          <w:tcPr>
            <w:tcW w:w="1704" w:type="dxa"/>
            <w:vMerge w:val="restart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7月9日上午8时-12日上午8时</w:t>
            </w:r>
          </w:p>
        </w:tc>
        <w:tc>
          <w:tcPr>
            <w:tcW w:w="2001" w:type="dxa"/>
            <w:vMerge w:val="restart"/>
            <w:vAlign w:val="center"/>
          </w:tcPr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上课时间：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</w:t>
            </w: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晚上</w:t>
            </w: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：00—</w:t>
            </w: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733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60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余晓美</w:t>
            </w:r>
          </w:p>
        </w:tc>
        <w:tc>
          <w:tcPr>
            <w:tcW w:w="1619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丁辉</w:t>
            </w:r>
          </w:p>
        </w:tc>
        <w:tc>
          <w:tcPr>
            <w:tcW w:w="171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丁辉</w:t>
            </w:r>
          </w:p>
        </w:tc>
        <w:tc>
          <w:tcPr>
            <w:tcW w:w="1704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1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3D4" w:rsidTr="00B37252">
        <w:trPr>
          <w:trHeight w:val="562"/>
          <w:jc w:val="center"/>
        </w:trPr>
        <w:tc>
          <w:tcPr>
            <w:tcW w:w="733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60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黄日朋(Matlab)</w:t>
            </w:r>
          </w:p>
        </w:tc>
        <w:tc>
          <w:tcPr>
            <w:tcW w:w="1619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黄日朋(Matlab)</w:t>
            </w:r>
          </w:p>
        </w:tc>
        <w:tc>
          <w:tcPr>
            <w:tcW w:w="171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汪志圣</w:t>
            </w:r>
          </w:p>
        </w:tc>
        <w:tc>
          <w:tcPr>
            <w:tcW w:w="1704" w:type="dxa"/>
            <w:vMerge w:val="restart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举行选拔赛</w:t>
            </w:r>
          </w:p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数学学院3楼机房</w:t>
            </w:r>
          </w:p>
        </w:tc>
        <w:tc>
          <w:tcPr>
            <w:tcW w:w="2001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3D4" w:rsidTr="00B37252">
        <w:trPr>
          <w:trHeight w:val="562"/>
          <w:jc w:val="center"/>
        </w:trPr>
        <w:tc>
          <w:tcPr>
            <w:tcW w:w="733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60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上机（王学金）</w:t>
            </w:r>
          </w:p>
        </w:tc>
        <w:tc>
          <w:tcPr>
            <w:tcW w:w="1619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上机（程潘红）</w:t>
            </w:r>
          </w:p>
        </w:tc>
        <w:tc>
          <w:tcPr>
            <w:tcW w:w="171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休息</w:t>
            </w:r>
          </w:p>
        </w:tc>
        <w:tc>
          <w:tcPr>
            <w:tcW w:w="1704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1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D33D4" w:rsidRDefault="007D33D4" w:rsidP="007D33D4">
      <w:pPr>
        <w:spacing w:beforeLines="50" w:before="156" w:afterLines="50" w:after="156"/>
        <w:rPr>
          <w:rFonts w:ascii="宋体" w:hAnsi="宋体" w:hint="eastAsia"/>
          <w:szCs w:val="21"/>
        </w:rPr>
      </w:pPr>
    </w:p>
    <w:p w:rsidR="007D33D4" w:rsidRDefault="007D33D4" w:rsidP="007D33D4">
      <w:pPr>
        <w:spacing w:beforeLines="50" w:before="156"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注：（一）上课地点：数学学院3楼机房309；Matlab与Lingo的课程在308和309；</w:t>
      </w:r>
    </w:p>
    <w:p w:rsidR="007D33D4" w:rsidRDefault="007D33D4" w:rsidP="007D33D4">
      <w:pPr>
        <w:spacing w:line="48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（二）培训内容：</w:t>
      </w:r>
    </w:p>
    <w:p w:rsidR="007D33D4" w:rsidRDefault="007D33D4" w:rsidP="007D33D4">
      <w:pPr>
        <w:spacing w:beforeLines="100" w:before="312"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翟明清：图论方法、线性规划与整数规划、案例选讲；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王大星：</w:t>
      </w:r>
      <w:r>
        <w:rPr>
          <w:rFonts w:ascii="宋体" w:hAnsi="宋体"/>
          <w:szCs w:val="21"/>
        </w:rPr>
        <w:t>Lingo</w:t>
      </w:r>
      <w:r>
        <w:rPr>
          <w:rFonts w:ascii="宋体" w:hAnsi="宋体" w:hint="eastAsia"/>
          <w:szCs w:val="21"/>
        </w:rPr>
        <w:t>的使用方法；灰色系统分析方法、案例选讲；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杨斌：常微分方程方法、模糊综合评价法、案例选讲；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张海永：概率统计方法、案例选讲；Matlab的使用方法。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黄日朋：Matlab的使用方法。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桑利恒：插值拟合方法、对策论方法、案例选讲；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余晓美：层次分析方法、综合评价方法、案例选讲；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丁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辉：回归分析方法、差分方程方法、案例选讲；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汪志圣：</w:t>
      </w:r>
      <w:r>
        <w:rPr>
          <w:rFonts w:ascii="宋体" w:hAnsi="宋体"/>
          <w:szCs w:val="21"/>
        </w:rPr>
        <w:t>Mathtype</w:t>
      </w:r>
      <w:r>
        <w:rPr>
          <w:rFonts w:ascii="宋体" w:hAnsi="宋体" w:hint="eastAsia"/>
          <w:szCs w:val="21"/>
        </w:rPr>
        <w:t>的使用、竞赛论文写作与格式注意事项，成功的范文写作。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</w:p>
    <w:p w:rsidR="007D33D4" w:rsidRDefault="007D33D4" w:rsidP="007D33D4">
      <w:pPr>
        <w:jc w:val="center"/>
      </w:pPr>
      <w:r>
        <w:rPr>
          <w:rFonts w:hint="eastAsia"/>
        </w:rPr>
        <w:t>滁州学院</w:t>
      </w:r>
      <w:r>
        <w:t>201</w:t>
      </w:r>
      <w:r>
        <w:rPr>
          <w:rFonts w:hint="eastAsia"/>
        </w:rPr>
        <w:t>3</w:t>
      </w:r>
      <w:r>
        <w:rPr>
          <w:rFonts w:hint="eastAsia"/>
        </w:rPr>
        <w:t>年度全国大学生数学建模竞赛集训安排日程表</w:t>
      </w:r>
    </w:p>
    <w:p w:rsidR="007D33D4" w:rsidRDefault="007D33D4" w:rsidP="007D33D4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第一阶段：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月1日—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月12日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1876"/>
        <w:gridCol w:w="1876"/>
        <w:gridCol w:w="1464"/>
        <w:gridCol w:w="1722"/>
        <w:gridCol w:w="1943"/>
      </w:tblGrid>
      <w:tr w:rsidR="007D33D4" w:rsidTr="00B37252">
        <w:trPr>
          <w:trHeight w:val="562"/>
          <w:jc w:val="center"/>
        </w:trPr>
        <w:tc>
          <w:tcPr>
            <w:tcW w:w="562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7月1日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7月2日</w:t>
            </w:r>
          </w:p>
        </w:tc>
        <w:tc>
          <w:tcPr>
            <w:tcW w:w="146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7月3日</w:t>
            </w:r>
          </w:p>
        </w:tc>
        <w:tc>
          <w:tcPr>
            <w:tcW w:w="172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7月4日</w:t>
            </w:r>
          </w:p>
        </w:tc>
        <w:tc>
          <w:tcPr>
            <w:tcW w:w="194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7月5日</w:t>
            </w:r>
          </w:p>
        </w:tc>
      </w:tr>
      <w:tr w:rsidR="007D33D4" w:rsidTr="00B37252">
        <w:trPr>
          <w:trHeight w:val="431"/>
          <w:jc w:val="center"/>
        </w:trPr>
        <w:tc>
          <w:tcPr>
            <w:tcW w:w="562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王兵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王兵</w:t>
            </w:r>
          </w:p>
        </w:tc>
        <w:tc>
          <w:tcPr>
            <w:tcW w:w="146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胡贝贝</w:t>
            </w:r>
          </w:p>
        </w:tc>
        <w:tc>
          <w:tcPr>
            <w:tcW w:w="172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</w:t>
            </w:r>
          </w:p>
        </w:tc>
        <w:tc>
          <w:tcPr>
            <w:tcW w:w="194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王学金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62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王大星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胡贝贝</w:t>
            </w:r>
          </w:p>
        </w:tc>
        <w:tc>
          <w:tcPr>
            <w:tcW w:w="146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桑利恒</w:t>
            </w:r>
          </w:p>
        </w:tc>
        <w:tc>
          <w:tcPr>
            <w:tcW w:w="172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桑利恒</w:t>
            </w:r>
          </w:p>
        </w:tc>
        <w:tc>
          <w:tcPr>
            <w:tcW w:w="194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余晓美(Matlab)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62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黄日朋/王大星(Lingo)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黄日朋/王大星(Lingo)</w:t>
            </w:r>
          </w:p>
        </w:tc>
        <w:tc>
          <w:tcPr>
            <w:tcW w:w="146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上机（胡贝贝）</w:t>
            </w:r>
          </w:p>
        </w:tc>
        <w:tc>
          <w:tcPr>
            <w:tcW w:w="172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上机（丁辉）</w:t>
            </w:r>
          </w:p>
        </w:tc>
        <w:tc>
          <w:tcPr>
            <w:tcW w:w="194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上机（桑利恒）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62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7月6日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7月7日</w:t>
            </w:r>
          </w:p>
        </w:tc>
        <w:tc>
          <w:tcPr>
            <w:tcW w:w="146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7月8日</w:t>
            </w:r>
          </w:p>
        </w:tc>
        <w:tc>
          <w:tcPr>
            <w:tcW w:w="1722" w:type="dxa"/>
            <w:vMerge w:val="restart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7月9日上午8时-12日上午8时</w:t>
            </w:r>
          </w:p>
        </w:tc>
        <w:tc>
          <w:tcPr>
            <w:tcW w:w="1943" w:type="dxa"/>
            <w:vMerge w:val="restart"/>
            <w:vAlign w:val="center"/>
          </w:tcPr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上课时间：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</w:t>
            </w: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晚上</w:t>
            </w: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：00—</w:t>
            </w: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62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王学金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丁辉</w:t>
            </w:r>
          </w:p>
        </w:tc>
        <w:tc>
          <w:tcPr>
            <w:tcW w:w="146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丁辉</w:t>
            </w:r>
          </w:p>
        </w:tc>
        <w:tc>
          <w:tcPr>
            <w:tcW w:w="1722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3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3D4" w:rsidTr="00B37252">
        <w:trPr>
          <w:trHeight w:val="562"/>
          <w:jc w:val="center"/>
        </w:trPr>
        <w:tc>
          <w:tcPr>
            <w:tcW w:w="562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余晓美(Matlab)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余晓美(Matlab)</w:t>
            </w:r>
          </w:p>
        </w:tc>
        <w:tc>
          <w:tcPr>
            <w:tcW w:w="146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汪志圣</w:t>
            </w:r>
          </w:p>
        </w:tc>
        <w:tc>
          <w:tcPr>
            <w:tcW w:w="1722" w:type="dxa"/>
            <w:vMerge w:val="restart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举行选拔赛</w:t>
            </w:r>
          </w:p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数学学院3楼机房</w:t>
            </w:r>
          </w:p>
        </w:tc>
        <w:tc>
          <w:tcPr>
            <w:tcW w:w="1943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3D4" w:rsidTr="00B37252">
        <w:trPr>
          <w:trHeight w:val="562"/>
          <w:jc w:val="center"/>
        </w:trPr>
        <w:tc>
          <w:tcPr>
            <w:tcW w:w="562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上机（王学金）</w:t>
            </w:r>
          </w:p>
        </w:tc>
        <w:tc>
          <w:tcPr>
            <w:tcW w:w="187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上机（程潘红）</w:t>
            </w:r>
          </w:p>
        </w:tc>
        <w:tc>
          <w:tcPr>
            <w:tcW w:w="146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休息</w:t>
            </w:r>
          </w:p>
        </w:tc>
        <w:tc>
          <w:tcPr>
            <w:tcW w:w="1722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3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D33D4" w:rsidRDefault="007D33D4" w:rsidP="007D33D4">
      <w:pPr>
        <w:spacing w:beforeLines="50" w:before="156" w:afterLines="50" w:after="156"/>
        <w:rPr>
          <w:rFonts w:ascii="宋体" w:hAnsi="宋体" w:hint="eastAsia"/>
          <w:szCs w:val="21"/>
        </w:rPr>
      </w:pPr>
    </w:p>
    <w:p w:rsidR="007D33D4" w:rsidRDefault="007D33D4" w:rsidP="007D33D4">
      <w:pPr>
        <w:spacing w:beforeLines="50" w:before="156"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注：（一）上课地点：数学学院3楼机房309；Matlab与Lingo的课程在308和309；</w:t>
      </w:r>
    </w:p>
    <w:p w:rsidR="007D33D4" w:rsidRDefault="007D33D4" w:rsidP="007D33D4">
      <w:pPr>
        <w:spacing w:line="48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（二）培训内容：</w:t>
      </w:r>
    </w:p>
    <w:p w:rsidR="007D33D4" w:rsidRDefault="007D33D4" w:rsidP="007D33D4">
      <w:pPr>
        <w:spacing w:beforeLines="100" w:before="312"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王兵：图论方法、线性规划与整数规划、案例选讲；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王大星：</w:t>
      </w:r>
      <w:r>
        <w:rPr>
          <w:rFonts w:ascii="宋体" w:hAnsi="宋体"/>
          <w:szCs w:val="21"/>
        </w:rPr>
        <w:t>Lingo</w:t>
      </w:r>
      <w:r>
        <w:rPr>
          <w:rFonts w:ascii="宋体" w:hAnsi="宋体" w:hint="eastAsia"/>
          <w:szCs w:val="21"/>
        </w:rPr>
        <w:t>的使用方法；灰色系统分析方法、案例选讲；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胡贝贝：常微分方程方法、模糊综合评价法、案例选讲；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黄日朋：</w:t>
      </w:r>
      <w:r>
        <w:rPr>
          <w:rFonts w:ascii="宋体" w:hAnsi="宋体"/>
          <w:szCs w:val="21"/>
        </w:rPr>
        <w:t xml:space="preserve"> Lingo</w:t>
      </w:r>
      <w:r>
        <w:rPr>
          <w:rFonts w:ascii="宋体" w:hAnsi="宋体" w:hint="eastAsia"/>
          <w:szCs w:val="21"/>
        </w:rPr>
        <w:t>的使用方法；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张海永：概率统计方法、案例选讲；Matlab的使用方法。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余晓美：Matlab的使用方法。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桑利恒：插值拟合方法、对策论方法、案例选讲；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王学金：层次分析方法、综合评价方法、案例选讲；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丁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辉：回归分析方法、差分方程方法、案例选讲；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汪志圣：</w:t>
      </w:r>
      <w:r>
        <w:rPr>
          <w:rFonts w:ascii="宋体" w:hAnsi="宋体"/>
          <w:szCs w:val="21"/>
        </w:rPr>
        <w:t>Mathtype</w:t>
      </w:r>
      <w:r>
        <w:rPr>
          <w:rFonts w:ascii="宋体" w:hAnsi="宋体" w:hint="eastAsia"/>
          <w:szCs w:val="21"/>
        </w:rPr>
        <w:t>的使用、竞赛论文写作与格式注意事项，成功的范文写作。</w:t>
      </w:r>
    </w:p>
    <w:p w:rsidR="007D33D4" w:rsidRDefault="007D33D4" w:rsidP="007D33D4">
      <w:pPr>
        <w:rPr>
          <w:rFonts w:hint="eastAsia"/>
        </w:rPr>
      </w:pPr>
    </w:p>
    <w:p w:rsidR="007D33D4" w:rsidRDefault="007D33D4" w:rsidP="007D33D4">
      <w:pPr>
        <w:rPr>
          <w:rFonts w:hint="eastAsia"/>
        </w:rPr>
      </w:pPr>
    </w:p>
    <w:p w:rsidR="007D33D4" w:rsidRDefault="007D33D4" w:rsidP="007D33D4">
      <w:pPr>
        <w:rPr>
          <w:rFonts w:hint="eastAsia"/>
        </w:rPr>
      </w:pPr>
    </w:p>
    <w:p w:rsidR="007D33D4" w:rsidRDefault="007D33D4" w:rsidP="007D33D4">
      <w:pPr>
        <w:rPr>
          <w:rFonts w:hint="eastAsia"/>
        </w:rPr>
      </w:pPr>
    </w:p>
    <w:p w:rsidR="007D33D4" w:rsidRDefault="007D33D4" w:rsidP="007D33D4">
      <w:pPr>
        <w:ind w:firstLineChars="50" w:firstLine="105"/>
        <w:jc w:val="center"/>
      </w:pPr>
      <w:r>
        <w:rPr>
          <w:rFonts w:hint="eastAsia"/>
        </w:rPr>
        <w:lastRenderedPageBreak/>
        <w:t>滁州学院</w:t>
      </w:r>
      <w:r>
        <w:t>201</w:t>
      </w:r>
      <w:r>
        <w:rPr>
          <w:rFonts w:hint="eastAsia"/>
        </w:rPr>
        <w:t>4</w:t>
      </w:r>
      <w:r>
        <w:rPr>
          <w:rFonts w:hint="eastAsia"/>
        </w:rPr>
        <w:t>年度全国大学生数学建模竞赛集训安排日程表</w:t>
      </w:r>
    </w:p>
    <w:p w:rsidR="007D33D4" w:rsidRDefault="007D33D4" w:rsidP="007D33D4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第一阶段：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月1日—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月12日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8"/>
        <w:gridCol w:w="1910"/>
        <w:gridCol w:w="1910"/>
        <w:gridCol w:w="1404"/>
        <w:gridCol w:w="1670"/>
        <w:gridCol w:w="1994"/>
      </w:tblGrid>
      <w:tr w:rsidR="007D33D4" w:rsidTr="00B37252">
        <w:trPr>
          <w:trHeight w:val="562"/>
          <w:jc w:val="center"/>
        </w:trPr>
        <w:tc>
          <w:tcPr>
            <w:tcW w:w="558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7月1日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7月2日</w:t>
            </w:r>
          </w:p>
        </w:tc>
        <w:tc>
          <w:tcPr>
            <w:tcW w:w="14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7月3日</w:t>
            </w:r>
          </w:p>
        </w:tc>
        <w:tc>
          <w:tcPr>
            <w:tcW w:w="167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7月4日</w:t>
            </w:r>
          </w:p>
        </w:tc>
        <w:tc>
          <w:tcPr>
            <w:tcW w:w="199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7月5日</w:t>
            </w:r>
          </w:p>
        </w:tc>
      </w:tr>
      <w:tr w:rsidR="007D33D4" w:rsidTr="00B37252">
        <w:trPr>
          <w:trHeight w:val="431"/>
          <w:jc w:val="center"/>
        </w:trPr>
        <w:tc>
          <w:tcPr>
            <w:tcW w:w="558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王兵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王兵</w:t>
            </w:r>
          </w:p>
        </w:tc>
        <w:tc>
          <w:tcPr>
            <w:tcW w:w="14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胡贝贝</w:t>
            </w:r>
          </w:p>
        </w:tc>
        <w:tc>
          <w:tcPr>
            <w:tcW w:w="167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</w:t>
            </w:r>
          </w:p>
        </w:tc>
        <w:tc>
          <w:tcPr>
            <w:tcW w:w="199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王学金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58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王大星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胡贝贝</w:t>
            </w:r>
          </w:p>
        </w:tc>
        <w:tc>
          <w:tcPr>
            <w:tcW w:w="14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桑利恒</w:t>
            </w:r>
          </w:p>
        </w:tc>
        <w:tc>
          <w:tcPr>
            <w:tcW w:w="167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桑利恒</w:t>
            </w:r>
          </w:p>
        </w:tc>
        <w:tc>
          <w:tcPr>
            <w:tcW w:w="199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张海永/赵瑞斌(Matlab)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58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黄日朋/王大星(Lingo)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黄日朋/王大星(Lingo)</w:t>
            </w:r>
          </w:p>
        </w:tc>
        <w:tc>
          <w:tcPr>
            <w:tcW w:w="14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上机（胡贝贝）</w:t>
            </w:r>
          </w:p>
        </w:tc>
        <w:tc>
          <w:tcPr>
            <w:tcW w:w="167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上机（丁辉）</w:t>
            </w:r>
          </w:p>
        </w:tc>
        <w:tc>
          <w:tcPr>
            <w:tcW w:w="199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上机（桑利恒）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58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7月6日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7月7日</w:t>
            </w:r>
          </w:p>
        </w:tc>
        <w:tc>
          <w:tcPr>
            <w:tcW w:w="14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7月8日</w:t>
            </w:r>
          </w:p>
        </w:tc>
        <w:tc>
          <w:tcPr>
            <w:tcW w:w="1670" w:type="dxa"/>
            <w:vMerge w:val="restart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7月9日上午8时-12日上午8时</w:t>
            </w:r>
          </w:p>
        </w:tc>
        <w:tc>
          <w:tcPr>
            <w:tcW w:w="1994" w:type="dxa"/>
            <w:vMerge w:val="restart"/>
            <w:vAlign w:val="center"/>
          </w:tcPr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上课时间：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</w:t>
            </w: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晚上</w:t>
            </w: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：00—</w:t>
            </w: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58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王学金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丁辉</w:t>
            </w:r>
          </w:p>
        </w:tc>
        <w:tc>
          <w:tcPr>
            <w:tcW w:w="14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丁辉</w:t>
            </w:r>
          </w:p>
        </w:tc>
        <w:tc>
          <w:tcPr>
            <w:tcW w:w="1670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3D4" w:rsidTr="00B37252">
        <w:trPr>
          <w:trHeight w:val="562"/>
          <w:jc w:val="center"/>
        </w:trPr>
        <w:tc>
          <w:tcPr>
            <w:tcW w:w="558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张海永/赵瑞斌(Matlab)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张海永/赵瑞斌(Matlab)</w:t>
            </w:r>
          </w:p>
        </w:tc>
        <w:tc>
          <w:tcPr>
            <w:tcW w:w="14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汪志圣</w:t>
            </w:r>
          </w:p>
        </w:tc>
        <w:tc>
          <w:tcPr>
            <w:tcW w:w="1670" w:type="dxa"/>
            <w:vMerge w:val="restart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举行选拔赛</w:t>
            </w:r>
          </w:p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数学学院3楼机房</w:t>
            </w:r>
          </w:p>
        </w:tc>
        <w:tc>
          <w:tcPr>
            <w:tcW w:w="1994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3D4" w:rsidTr="00B37252">
        <w:trPr>
          <w:trHeight w:val="562"/>
          <w:jc w:val="center"/>
        </w:trPr>
        <w:tc>
          <w:tcPr>
            <w:tcW w:w="558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上机（王学金）</w:t>
            </w:r>
          </w:p>
        </w:tc>
        <w:tc>
          <w:tcPr>
            <w:tcW w:w="191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上机（程潘红）</w:t>
            </w:r>
          </w:p>
        </w:tc>
        <w:tc>
          <w:tcPr>
            <w:tcW w:w="1404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休息</w:t>
            </w:r>
          </w:p>
        </w:tc>
        <w:tc>
          <w:tcPr>
            <w:tcW w:w="1670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D33D4" w:rsidRDefault="007D33D4" w:rsidP="007D33D4">
      <w:pPr>
        <w:spacing w:beforeLines="50" w:before="156" w:afterLines="50" w:after="156"/>
        <w:rPr>
          <w:rFonts w:ascii="宋体" w:hAnsi="宋体" w:hint="eastAsia"/>
          <w:szCs w:val="21"/>
        </w:rPr>
      </w:pPr>
    </w:p>
    <w:p w:rsidR="007D33D4" w:rsidRDefault="007D33D4" w:rsidP="007D33D4">
      <w:pPr>
        <w:spacing w:beforeLines="50" w:before="156"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注：（一）上课地点：数学学院3楼机房309；Matlab与Lingo的课程在308和309；</w:t>
      </w:r>
    </w:p>
    <w:p w:rsidR="007D33D4" w:rsidRDefault="007D33D4" w:rsidP="007D33D4">
      <w:pPr>
        <w:spacing w:line="48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（二）培训内容：</w:t>
      </w:r>
    </w:p>
    <w:p w:rsidR="007D33D4" w:rsidRDefault="007D33D4" w:rsidP="007D33D4">
      <w:pPr>
        <w:spacing w:beforeLines="100" w:before="312"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王兵：图论方法、线性规划与整数规划、案例选讲；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王大星：</w:t>
      </w:r>
      <w:r>
        <w:rPr>
          <w:rFonts w:ascii="宋体" w:hAnsi="宋体"/>
          <w:szCs w:val="21"/>
        </w:rPr>
        <w:t>Lingo</w:t>
      </w:r>
      <w:r>
        <w:rPr>
          <w:rFonts w:ascii="宋体" w:hAnsi="宋体" w:hint="eastAsia"/>
          <w:szCs w:val="21"/>
        </w:rPr>
        <w:t>的使用方法；灰色系统分析方法、案例选讲；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胡贝贝：常微分方程方法、模糊综合评价法、案例选讲；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黄日朋：</w:t>
      </w:r>
      <w:r>
        <w:rPr>
          <w:rFonts w:ascii="宋体" w:hAnsi="宋体"/>
          <w:szCs w:val="21"/>
        </w:rPr>
        <w:t xml:space="preserve"> Lingo</w:t>
      </w:r>
      <w:r>
        <w:rPr>
          <w:rFonts w:ascii="宋体" w:hAnsi="宋体" w:hint="eastAsia"/>
          <w:szCs w:val="21"/>
        </w:rPr>
        <w:t>的使用方法；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张海永：概率统计方法、案例选讲；Matlab的使用方法。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赵瑞斌：Matlab的使用方法。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桑利恒：插值拟合方法、对策论方法、案例选讲；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王学金：层次分析方法、综合评价方法、案例选讲；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丁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辉：回归分析方法、差分方程方法、案例选讲；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汪志圣：</w:t>
      </w:r>
      <w:r>
        <w:rPr>
          <w:rFonts w:ascii="宋体" w:hAnsi="宋体"/>
          <w:szCs w:val="21"/>
        </w:rPr>
        <w:t>Mathtype</w:t>
      </w:r>
      <w:r>
        <w:rPr>
          <w:rFonts w:ascii="宋体" w:hAnsi="宋体" w:hint="eastAsia"/>
          <w:szCs w:val="21"/>
        </w:rPr>
        <w:t>的使用、竞赛论文写作与格式注意事项，成功的范文写作。</w:t>
      </w:r>
    </w:p>
    <w:p w:rsidR="007D33D4" w:rsidRDefault="007D33D4" w:rsidP="007D33D4">
      <w:pPr>
        <w:rPr>
          <w:rFonts w:hint="eastAsia"/>
          <w:szCs w:val="21"/>
        </w:rPr>
      </w:pPr>
    </w:p>
    <w:p w:rsidR="007D33D4" w:rsidRDefault="007D33D4" w:rsidP="007D33D4">
      <w:pPr>
        <w:rPr>
          <w:rFonts w:hint="eastAsia"/>
        </w:rPr>
      </w:pPr>
    </w:p>
    <w:p w:rsidR="007D33D4" w:rsidRDefault="007D33D4" w:rsidP="007D33D4">
      <w:pPr>
        <w:rPr>
          <w:rFonts w:hint="eastAsia"/>
        </w:rPr>
      </w:pPr>
    </w:p>
    <w:p w:rsidR="007D33D4" w:rsidRDefault="007D33D4" w:rsidP="007D33D4">
      <w:pPr>
        <w:rPr>
          <w:rFonts w:hint="eastAsia"/>
        </w:rPr>
      </w:pPr>
    </w:p>
    <w:p w:rsidR="007D33D4" w:rsidRDefault="007D33D4" w:rsidP="007D33D4">
      <w:pPr>
        <w:rPr>
          <w:rFonts w:hint="eastAsia"/>
        </w:rPr>
      </w:pPr>
      <w:bookmarkStart w:id="0" w:name="_GoBack"/>
      <w:bookmarkEnd w:id="0"/>
    </w:p>
    <w:p w:rsidR="007D33D4" w:rsidRDefault="007D33D4" w:rsidP="007D33D4">
      <w:pPr>
        <w:jc w:val="center"/>
      </w:pPr>
      <w:r>
        <w:rPr>
          <w:rFonts w:hint="eastAsia"/>
        </w:rPr>
        <w:lastRenderedPageBreak/>
        <w:t>滁州学院</w:t>
      </w:r>
      <w:r>
        <w:t>201</w:t>
      </w:r>
      <w:r>
        <w:rPr>
          <w:rFonts w:hint="eastAsia"/>
        </w:rPr>
        <w:t>5</w:t>
      </w:r>
      <w:r>
        <w:rPr>
          <w:rFonts w:hint="eastAsia"/>
        </w:rPr>
        <w:t>年度全国大学生数学建模竞赛集训安排日程表</w:t>
      </w:r>
    </w:p>
    <w:p w:rsidR="007D33D4" w:rsidRDefault="007D33D4" w:rsidP="007D33D4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第一阶段：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月11日—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月22日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0"/>
        <w:gridCol w:w="1581"/>
        <w:gridCol w:w="1483"/>
        <w:gridCol w:w="1466"/>
        <w:gridCol w:w="1670"/>
        <w:gridCol w:w="1892"/>
      </w:tblGrid>
      <w:tr w:rsidR="007D33D4" w:rsidTr="00B37252">
        <w:trPr>
          <w:trHeight w:val="562"/>
          <w:jc w:val="center"/>
        </w:trPr>
        <w:tc>
          <w:tcPr>
            <w:tcW w:w="560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58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7月11日</w:t>
            </w:r>
          </w:p>
        </w:tc>
        <w:tc>
          <w:tcPr>
            <w:tcW w:w="148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7月12日</w:t>
            </w:r>
          </w:p>
        </w:tc>
        <w:tc>
          <w:tcPr>
            <w:tcW w:w="146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7月13日</w:t>
            </w:r>
          </w:p>
        </w:tc>
        <w:tc>
          <w:tcPr>
            <w:tcW w:w="167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7月14日</w:t>
            </w:r>
          </w:p>
        </w:tc>
        <w:tc>
          <w:tcPr>
            <w:tcW w:w="189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7月15日</w:t>
            </w:r>
          </w:p>
        </w:tc>
      </w:tr>
      <w:tr w:rsidR="007D33D4" w:rsidTr="00B37252">
        <w:trPr>
          <w:trHeight w:val="431"/>
          <w:jc w:val="center"/>
        </w:trPr>
        <w:tc>
          <w:tcPr>
            <w:tcW w:w="560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58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王兵</w:t>
            </w:r>
          </w:p>
        </w:tc>
        <w:tc>
          <w:tcPr>
            <w:tcW w:w="148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王兵</w:t>
            </w:r>
          </w:p>
        </w:tc>
        <w:tc>
          <w:tcPr>
            <w:tcW w:w="146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胡贝贝</w:t>
            </w:r>
          </w:p>
        </w:tc>
        <w:tc>
          <w:tcPr>
            <w:tcW w:w="167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</w:t>
            </w:r>
          </w:p>
        </w:tc>
        <w:tc>
          <w:tcPr>
            <w:tcW w:w="189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王学金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60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58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王大星</w:t>
            </w:r>
          </w:p>
        </w:tc>
        <w:tc>
          <w:tcPr>
            <w:tcW w:w="148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胡贝贝</w:t>
            </w:r>
          </w:p>
        </w:tc>
        <w:tc>
          <w:tcPr>
            <w:tcW w:w="146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桑利恒</w:t>
            </w:r>
          </w:p>
        </w:tc>
        <w:tc>
          <w:tcPr>
            <w:tcW w:w="167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桑利恒</w:t>
            </w:r>
          </w:p>
        </w:tc>
        <w:tc>
          <w:tcPr>
            <w:tcW w:w="189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张海永/赵瑞斌(Matlab)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60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58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黄日朋/王大星(Lingo)</w:t>
            </w:r>
          </w:p>
        </w:tc>
        <w:tc>
          <w:tcPr>
            <w:tcW w:w="148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黄日朋/王大星(Lingo)</w:t>
            </w:r>
          </w:p>
        </w:tc>
        <w:tc>
          <w:tcPr>
            <w:tcW w:w="146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上机（胡贝贝）</w:t>
            </w:r>
          </w:p>
        </w:tc>
        <w:tc>
          <w:tcPr>
            <w:tcW w:w="1670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上机（丁辉）</w:t>
            </w:r>
          </w:p>
        </w:tc>
        <w:tc>
          <w:tcPr>
            <w:tcW w:w="1892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上机（桑利恒）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60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58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7月16日</w:t>
            </w:r>
          </w:p>
        </w:tc>
        <w:tc>
          <w:tcPr>
            <w:tcW w:w="148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7月17日</w:t>
            </w:r>
          </w:p>
        </w:tc>
        <w:tc>
          <w:tcPr>
            <w:tcW w:w="146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7月18日</w:t>
            </w:r>
          </w:p>
        </w:tc>
        <w:tc>
          <w:tcPr>
            <w:tcW w:w="1670" w:type="dxa"/>
            <w:vMerge w:val="restart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7月19日上午8时-22日上午8时</w:t>
            </w:r>
          </w:p>
        </w:tc>
        <w:tc>
          <w:tcPr>
            <w:tcW w:w="1892" w:type="dxa"/>
            <w:vMerge w:val="restart"/>
            <w:vAlign w:val="center"/>
          </w:tcPr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上课时间：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</w:t>
            </w: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7D33D4" w:rsidRDefault="007D33D4" w:rsidP="00B37252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晚上</w:t>
            </w: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：00—</w:t>
            </w: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</w:tr>
      <w:tr w:rsidR="007D33D4" w:rsidTr="00B37252">
        <w:trPr>
          <w:trHeight w:val="562"/>
          <w:jc w:val="center"/>
        </w:trPr>
        <w:tc>
          <w:tcPr>
            <w:tcW w:w="560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58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王学金</w:t>
            </w:r>
          </w:p>
        </w:tc>
        <w:tc>
          <w:tcPr>
            <w:tcW w:w="148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丁辉</w:t>
            </w:r>
          </w:p>
        </w:tc>
        <w:tc>
          <w:tcPr>
            <w:tcW w:w="146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丁辉</w:t>
            </w:r>
          </w:p>
        </w:tc>
        <w:tc>
          <w:tcPr>
            <w:tcW w:w="1670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3D4" w:rsidTr="00B37252">
        <w:trPr>
          <w:trHeight w:val="562"/>
          <w:jc w:val="center"/>
        </w:trPr>
        <w:tc>
          <w:tcPr>
            <w:tcW w:w="560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58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张海永(Matlab)</w:t>
            </w:r>
          </w:p>
        </w:tc>
        <w:tc>
          <w:tcPr>
            <w:tcW w:w="148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张海永(Matlab)</w:t>
            </w:r>
          </w:p>
        </w:tc>
        <w:tc>
          <w:tcPr>
            <w:tcW w:w="146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汪志圣</w:t>
            </w:r>
          </w:p>
        </w:tc>
        <w:tc>
          <w:tcPr>
            <w:tcW w:w="1670" w:type="dxa"/>
            <w:vMerge w:val="restart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举行选拔赛</w:t>
            </w:r>
          </w:p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数学学院3楼机房</w:t>
            </w:r>
          </w:p>
        </w:tc>
        <w:tc>
          <w:tcPr>
            <w:tcW w:w="1892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3D4" w:rsidTr="00B37252">
        <w:trPr>
          <w:trHeight w:val="562"/>
          <w:jc w:val="center"/>
        </w:trPr>
        <w:tc>
          <w:tcPr>
            <w:tcW w:w="560" w:type="dxa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581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上机（王学金）</w:t>
            </w:r>
          </w:p>
        </w:tc>
        <w:tc>
          <w:tcPr>
            <w:tcW w:w="1483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上机（程潘红）</w:t>
            </w:r>
          </w:p>
        </w:tc>
        <w:tc>
          <w:tcPr>
            <w:tcW w:w="1466" w:type="dxa"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休息</w:t>
            </w:r>
          </w:p>
        </w:tc>
        <w:tc>
          <w:tcPr>
            <w:tcW w:w="1670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7D33D4" w:rsidRDefault="007D33D4" w:rsidP="00B3725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D33D4" w:rsidRDefault="007D33D4" w:rsidP="007D33D4">
      <w:pPr>
        <w:spacing w:beforeLines="50" w:before="156" w:afterLines="50" w:after="156"/>
        <w:rPr>
          <w:rFonts w:ascii="宋体" w:hAnsi="宋体" w:hint="eastAsia"/>
          <w:szCs w:val="21"/>
        </w:rPr>
      </w:pPr>
    </w:p>
    <w:p w:rsidR="007D33D4" w:rsidRDefault="007D33D4" w:rsidP="007D33D4">
      <w:pPr>
        <w:spacing w:beforeLines="50" w:before="156"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注：（一）上课地点：数学学院3楼机房309；Matlab与Lingo的课程在308和309；</w:t>
      </w:r>
    </w:p>
    <w:p w:rsidR="007D33D4" w:rsidRDefault="007D33D4" w:rsidP="007D33D4">
      <w:pPr>
        <w:spacing w:line="48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（二）培训内容：</w:t>
      </w:r>
    </w:p>
    <w:p w:rsidR="007D33D4" w:rsidRDefault="007D33D4" w:rsidP="007D33D4">
      <w:pPr>
        <w:spacing w:beforeLines="100" w:before="312"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王兵：图论方法、线性规划与整数规划、案例选讲；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王大星：</w:t>
      </w:r>
      <w:r>
        <w:rPr>
          <w:rFonts w:ascii="宋体" w:hAnsi="宋体"/>
          <w:szCs w:val="21"/>
        </w:rPr>
        <w:t>Lingo</w:t>
      </w:r>
      <w:r>
        <w:rPr>
          <w:rFonts w:ascii="宋体" w:hAnsi="宋体" w:hint="eastAsia"/>
          <w:szCs w:val="21"/>
        </w:rPr>
        <w:t>的使用方法；灰色系统分析方法、案例选讲；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胡贝贝：常微分方程方法、模糊综合评价法、案例选讲；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黄日朋：</w:t>
      </w:r>
      <w:r>
        <w:rPr>
          <w:rFonts w:ascii="宋体" w:hAnsi="宋体"/>
          <w:szCs w:val="21"/>
        </w:rPr>
        <w:t xml:space="preserve"> Lingo</w:t>
      </w:r>
      <w:r>
        <w:rPr>
          <w:rFonts w:ascii="宋体" w:hAnsi="宋体" w:hint="eastAsia"/>
          <w:szCs w:val="21"/>
        </w:rPr>
        <w:t>的使用方法；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张海永：概率统计方法、案例选讲；Matlab的使用方法。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张海永：Matlab的使用方法。</w:t>
      </w:r>
    </w:p>
    <w:p w:rsidR="007D33D4" w:rsidRDefault="007D33D4" w:rsidP="007D33D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桑利恒：插值拟合方法、对策论方法、案例选讲；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王学金：层次分析方法、综合评价方法、案例选讲；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丁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辉：回归分析方法、差分方程方法、案例选讲；</w:t>
      </w:r>
    </w:p>
    <w:p w:rsidR="007D33D4" w:rsidRDefault="007D33D4" w:rsidP="007D33D4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汪志圣：</w:t>
      </w:r>
      <w:r>
        <w:rPr>
          <w:rFonts w:ascii="宋体" w:hAnsi="宋体"/>
          <w:szCs w:val="21"/>
        </w:rPr>
        <w:t>Mathtype</w:t>
      </w:r>
      <w:r>
        <w:rPr>
          <w:rFonts w:ascii="宋体" w:hAnsi="宋体" w:hint="eastAsia"/>
          <w:szCs w:val="21"/>
        </w:rPr>
        <w:t>的使用、竞赛论文写作与格式注意事项，成功的范文写作。</w:t>
      </w:r>
    </w:p>
    <w:p w:rsidR="00867A93" w:rsidRPr="007D33D4" w:rsidRDefault="00867A93"/>
    <w:sectPr w:rsidR="00867A93" w:rsidRPr="007D3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D4"/>
    <w:rsid w:val="007D29F8"/>
    <w:rsid w:val="007D33D4"/>
    <w:rsid w:val="008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3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3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2284</Characters>
  <Application>Microsoft Office Word</Application>
  <DocSecurity>0</DocSecurity>
  <Lines>19</Lines>
  <Paragraphs>5</Paragraphs>
  <ScaleCrop>false</ScaleCrop>
  <Company>china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2015-12-15T01:56:00Z</dcterms:created>
  <dcterms:modified xsi:type="dcterms:W3CDTF">2015-12-15T01:57:00Z</dcterms:modified>
</cp:coreProperties>
</file>